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E9" w:rsidRPr="0079351B" w:rsidRDefault="00C437E2" w:rsidP="000546E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0546E9">
        <w:rPr>
          <w:rFonts w:ascii="Arial" w:hAnsi="Arial" w:cs="Arial"/>
          <w:b/>
          <w:sz w:val="32"/>
          <w:szCs w:val="32"/>
        </w:rPr>
        <w:t>.04.201</w:t>
      </w:r>
      <w:r>
        <w:rPr>
          <w:rFonts w:ascii="Arial" w:hAnsi="Arial" w:cs="Arial"/>
          <w:b/>
          <w:sz w:val="32"/>
          <w:szCs w:val="32"/>
        </w:rPr>
        <w:t>9</w:t>
      </w:r>
      <w:r w:rsidR="000546E9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23</w:t>
      </w:r>
    </w:p>
    <w:p w:rsidR="000546E9" w:rsidRPr="00FB766E" w:rsidRDefault="000546E9" w:rsidP="000546E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46E9" w:rsidRPr="00FB766E" w:rsidRDefault="000546E9" w:rsidP="000546E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ИРКУТСКАЯ ОБЛАСТЬ</w:t>
      </w:r>
    </w:p>
    <w:p w:rsidR="000546E9" w:rsidRPr="00FB766E" w:rsidRDefault="009E438A" w:rsidP="000546E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</w:t>
      </w:r>
      <w:r w:rsidR="000546E9">
        <w:rPr>
          <w:rFonts w:ascii="Arial" w:hAnsi="Arial" w:cs="Arial"/>
          <w:b/>
          <w:sz w:val="32"/>
          <w:szCs w:val="32"/>
        </w:rPr>
        <w:t xml:space="preserve"> РАЙОН</w:t>
      </w:r>
    </w:p>
    <w:p w:rsidR="000546E9" w:rsidRPr="00FB766E" w:rsidRDefault="00C437E2" w:rsidP="000546E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0546E9" w:rsidRPr="00FB766E" w:rsidRDefault="000546E9" w:rsidP="000546E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АДМИНИСТРАЦИЯ</w:t>
      </w:r>
    </w:p>
    <w:p w:rsidR="000546E9" w:rsidRDefault="000546E9" w:rsidP="000546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ПОСТАНОВЛЕНИЕ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33"/>
      </w:tblGrid>
      <w:tr w:rsidR="000546E9" w:rsidTr="00E1071D">
        <w:trPr>
          <w:trHeight w:val="360"/>
          <w:jc w:val="center"/>
        </w:trPr>
        <w:tc>
          <w:tcPr>
            <w:tcW w:w="9333" w:type="dxa"/>
            <w:hideMark/>
          </w:tcPr>
          <w:p w:rsidR="000546E9" w:rsidRDefault="000546E9" w:rsidP="00E1071D">
            <w:pPr>
              <w:pStyle w:val="a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546E9" w:rsidRDefault="000546E9" w:rsidP="00E1071D">
            <w:pPr>
              <w:pStyle w:val="a4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ОБ УТВЕРЖДЕНИИ СОСТАВОВ ПАТРУЛЬНЫХ И ПАТРУЛЬНО-МАНЁВРЕННЫХ ГРУПП</w:t>
            </w:r>
          </w:p>
        </w:tc>
      </w:tr>
    </w:tbl>
    <w:p w:rsidR="000546E9" w:rsidRDefault="000546E9" w:rsidP="000546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4A0" w:firstRow="1" w:lastRow="0" w:firstColumn="1" w:lastColumn="0" w:noHBand="0" w:noVBand="1"/>
      </w:tblPr>
      <w:tblGrid>
        <w:gridCol w:w="9030"/>
      </w:tblGrid>
      <w:tr w:rsidR="000546E9" w:rsidTr="00E1071D">
        <w:trPr>
          <w:trHeight w:val="360"/>
          <w:jc w:val="center"/>
        </w:trPr>
        <w:tc>
          <w:tcPr>
            <w:tcW w:w="9030" w:type="dxa"/>
          </w:tcPr>
          <w:p w:rsidR="000546E9" w:rsidRDefault="000546E9" w:rsidP="00E1071D">
            <w:pPr>
              <w:pStyle w:val="ConsPlusTitle"/>
              <w:ind w:firstLine="709"/>
              <w:jc w:val="both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</w:t>
            </w:r>
            <w:proofErr w:type="spellStart"/>
            <w:r>
              <w:rPr>
                <w:b w:val="0"/>
                <w:sz w:val="24"/>
                <w:szCs w:val="24"/>
              </w:rPr>
              <w:t>Укыр</w:t>
            </w:r>
            <w:proofErr w:type="spellEnd"/>
            <w:r>
              <w:rPr>
                <w:b w:val="0"/>
                <w:sz w:val="24"/>
                <w:szCs w:val="24"/>
              </w:rPr>
              <w:t>», в соответствии со статьей 30 Федерального закона от 21 декабря 1994 года № 69-ФЗ «О пожарной безопасности», статьей 20</w:t>
            </w:r>
            <w:r w:rsidR="009E438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Закона Иркутской области от 07</w:t>
            </w:r>
            <w:r w:rsidR="009E438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октября 2008 года № 78-ОЗ «О пожарной</w:t>
            </w:r>
            <w:proofErr w:type="gramEnd"/>
            <w:r>
              <w:rPr>
                <w:b w:val="0"/>
                <w:sz w:val="24"/>
                <w:szCs w:val="24"/>
              </w:rPr>
              <w:t xml:space="preserve"> безопасности в Иркутской области», </w:t>
            </w:r>
            <w:r>
              <w:rPr>
                <w:rFonts w:eastAsiaTheme="minorHAnsi"/>
                <w:b w:val="0"/>
                <w:sz w:val="24"/>
                <w:szCs w:val="24"/>
              </w:rPr>
              <w:t xml:space="preserve">постановлением Правительства Иркутской области от </w:t>
            </w:r>
            <w:r w:rsidR="00C437E2">
              <w:rPr>
                <w:rFonts w:eastAsiaTheme="minorHAnsi"/>
                <w:b w:val="0"/>
                <w:sz w:val="24"/>
                <w:szCs w:val="24"/>
              </w:rPr>
              <w:t>02</w:t>
            </w:r>
            <w:r>
              <w:rPr>
                <w:rFonts w:eastAsiaTheme="minorHAnsi"/>
                <w:b w:val="0"/>
                <w:sz w:val="24"/>
                <w:szCs w:val="24"/>
              </w:rPr>
              <w:t>.04.201</w:t>
            </w:r>
            <w:r w:rsidR="00C437E2">
              <w:rPr>
                <w:rFonts w:eastAsiaTheme="minorHAnsi"/>
                <w:b w:val="0"/>
                <w:sz w:val="24"/>
                <w:szCs w:val="24"/>
              </w:rPr>
              <w:t>9</w:t>
            </w:r>
            <w:r>
              <w:rPr>
                <w:rFonts w:eastAsiaTheme="minorHAnsi"/>
                <w:b w:val="0"/>
                <w:sz w:val="24"/>
                <w:szCs w:val="24"/>
              </w:rPr>
              <w:t xml:space="preserve"> года № 277-пп «Об установлении на территории Иркутской области особого противопожарного режима», руководствуясь ст. 6 Устава муниципального образования «</w:t>
            </w:r>
            <w:proofErr w:type="spellStart"/>
            <w:r>
              <w:rPr>
                <w:rFonts w:eastAsiaTheme="minorHAnsi"/>
                <w:b w:val="0"/>
                <w:sz w:val="24"/>
                <w:szCs w:val="24"/>
              </w:rPr>
              <w:t>Укыр</w:t>
            </w:r>
            <w:proofErr w:type="spellEnd"/>
            <w:r>
              <w:rPr>
                <w:rFonts w:eastAsiaTheme="minorHAnsi"/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0546E9" w:rsidRDefault="000546E9" w:rsidP="00E1071D">
            <w:pPr>
              <w:pStyle w:val="ConsPlusTitle"/>
              <w:ind w:firstLine="721"/>
              <w:jc w:val="both"/>
              <w:rPr>
                <w:b w:val="0"/>
                <w:sz w:val="24"/>
                <w:szCs w:val="24"/>
              </w:rPr>
            </w:pPr>
          </w:p>
          <w:p w:rsidR="000546E9" w:rsidRDefault="000546E9" w:rsidP="00E1071D">
            <w:pPr>
              <w:pStyle w:val="a4"/>
              <w:ind w:firstLine="709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9351B">
              <w:rPr>
                <w:rFonts w:ascii="Arial" w:hAnsi="Arial" w:cs="Arial"/>
                <w:b/>
                <w:sz w:val="30"/>
                <w:szCs w:val="30"/>
              </w:rPr>
              <w:t>ПОСТАНОВЛ</w:t>
            </w:r>
            <w:r>
              <w:rPr>
                <w:rFonts w:ascii="Arial" w:hAnsi="Arial" w:cs="Arial"/>
                <w:b/>
                <w:sz w:val="30"/>
                <w:szCs w:val="30"/>
              </w:rPr>
              <w:t>ЯЕТ</w:t>
            </w:r>
            <w:r w:rsidRPr="0079351B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0546E9" w:rsidRPr="0079351B" w:rsidRDefault="000546E9" w:rsidP="00E1071D">
            <w:pPr>
              <w:pStyle w:val="a4"/>
              <w:ind w:firstLine="709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0546E9" w:rsidRDefault="000546E9" w:rsidP="00E1071D">
            <w:pPr>
              <w:pStyle w:val="a4"/>
              <w:tabs>
                <w:tab w:val="left" w:pos="-556"/>
                <w:tab w:val="left" w:pos="-289"/>
              </w:tabs>
              <w:ind w:firstLine="709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1.Утвердить состав </w:t>
            </w:r>
            <w:r>
              <w:rPr>
                <w:rFonts w:ascii="Arial" w:hAnsi="Arial" w:cs="Arial"/>
                <w:sz w:val="24"/>
                <w:szCs w:val="24"/>
              </w:rPr>
              <w:t>патрульных и патрульно-манёвренных групп, созданных для оперативного реагирования на защиту населенных пунктов при угрозе перехода лесных пожаров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;</w:t>
            </w:r>
          </w:p>
          <w:p w:rsidR="000546E9" w:rsidRDefault="000546E9" w:rsidP="00E1071D">
            <w:pPr>
              <w:pStyle w:val="a4"/>
              <w:tabs>
                <w:tab w:val="left" w:pos="-556"/>
                <w:tab w:val="left" w:pos="-289"/>
                <w:tab w:val="left" w:pos="-14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2.Утвердить Положение по формированию и организации работы в весенне-летний пожароопасный период патрульных и патрульно-манёвренных групп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Укыр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(Приложение №1);</w:t>
            </w:r>
          </w:p>
          <w:p w:rsidR="000546E9" w:rsidRDefault="000546E9" w:rsidP="00E1071D">
            <w:pPr>
              <w:pStyle w:val="a4"/>
              <w:tabs>
                <w:tab w:val="left" w:pos="-556"/>
                <w:tab w:val="left" w:pos="-289"/>
                <w:tab w:val="left" w:pos="-14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3.Утвердить маршруты патрулирования патрульных и патрульно-манёвренных групп </w:t>
            </w:r>
          </w:p>
          <w:p w:rsidR="000546E9" w:rsidRDefault="000546E9" w:rsidP="00E1071D">
            <w:pPr>
              <w:pStyle w:val="a4"/>
              <w:tabs>
                <w:tab w:val="left" w:pos="-556"/>
                <w:tab w:val="left" w:pos="-289"/>
                <w:tab w:val="left" w:pos="-130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в сети Интернет.</w:t>
            </w:r>
          </w:p>
          <w:p w:rsidR="000546E9" w:rsidRDefault="000546E9" w:rsidP="00E1071D">
            <w:pPr>
              <w:pStyle w:val="a4"/>
              <w:tabs>
                <w:tab w:val="left" w:pos="-556"/>
                <w:tab w:val="left" w:pos="-130"/>
              </w:tabs>
              <w:ind w:firstLine="709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выполнением настоящего постановления оставляю за собой.</w:t>
            </w:r>
          </w:p>
        </w:tc>
      </w:tr>
    </w:tbl>
    <w:p w:rsidR="000546E9" w:rsidRDefault="000546E9" w:rsidP="000546E9">
      <w:pPr>
        <w:pStyle w:val="a5"/>
        <w:ind w:firstLine="709"/>
        <w:jc w:val="left"/>
        <w:rPr>
          <w:rFonts w:ascii="Arial" w:hAnsi="Arial" w:cs="Arial"/>
          <w:b w:val="0"/>
          <w:sz w:val="24"/>
          <w:szCs w:val="24"/>
        </w:rPr>
      </w:pPr>
    </w:p>
    <w:p w:rsidR="000546E9" w:rsidRDefault="000546E9" w:rsidP="000546E9">
      <w:pPr>
        <w:pStyle w:val="a5"/>
        <w:ind w:firstLine="709"/>
        <w:jc w:val="left"/>
        <w:rPr>
          <w:rFonts w:ascii="Arial" w:hAnsi="Arial" w:cs="Arial"/>
          <w:b w:val="0"/>
          <w:sz w:val="24"/>
          <w:szCs w:val="24"/>
        </w:rPr>
      </w:pPr>
    </w:p>
    <w:p w:rsidR="000546E9" w:rsidRDefault="000546E9" w:rsidP="000546E9">
      <w:pPr>
        <w:pStyle w:val="a5"/>
        <w:ind w:firstLine="709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муниципального образования</w:t>
      </w:r>
      <w:r w:rsidRPr="00785126">
        <w:rPr>
          <w:rFonts w:ascii="Arial" w:hAnsi="Arial" w:cs="Arial"/>
          <w:b w:val="0"/>
          <w:sz w:val="24"/>
          <w:szCs w:val="24"/>
        </w:rPr>
        <w:t xml:space="preserve"> «</w:t>
      </w:r>
      <w:proofErr w:type="spellStart"/>
      <w:r w:rsidRPr="00785126">
        <w:rPr>
          <w:rFonts w:ascii="Arial" w:hAnsi="Arial" w:cs="Arial"/>
          <w:b w:val="0"/>
          <w:sz w:val="24"/>
          <w:szCs w:val="24"/>
        </w:rPr>
        <w:t>Укыр</w:t>
      </w:r>
      <w:proofErr w:type="spellEnd"/>
      <w:r w:rsidRPr="00785126">
        <w:rPr>
          <w:rFonts w:ascii="Arial" w:hAnsi="Arial" w:cs="Arial"/>
          <w:b w:val="0"/>
          <w:sz w:val="24"/>
          <w:szCs w:val="24"/>
        </w:rPr>
        <w:t>»</w:t>
      </w:r>
    </w:p>
    <w:p w:rsidR="000546E9" w:rsidRPr="00785126" w:rsidRDefault="00C437E2" w:rsidP="000546E9">
      <w:pPr>
        <w:pStyle w:val="a5"/>
        <w:ind w:firstLine="709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Владимир Алексеевич</w:t>
      </w:r>
    </w:p>
    <w:p w:rsidR="000546E9" w:rsidRDefault="000546E9" w:rsidP="000546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546E9" w:rsidRDefault="000546E9" w:rsidP="000546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546E9" w:rsidRDefault="000546E9" w:rsidP="000546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546E9" w:rsidRDefault="000546E9" w:rsidP="000546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546E9" w:rsidRDefault="000546E9" w:rsidP="000546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546E9" w:rsidRDefault="000546E9" w:rsidP="000546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4695" w:type="dxa"/>
        <w:jc w:val="right"/>
        <w:tblInd w:w="4953" w:type="dxa"/>
        <w:tblLayout w:type="fixed"/>
        <w:tblLook w:val="04A0" w:firstRow="1" w:lastRow="0" w:firstColumn="1" w:lastColumn="0" w:noHBand="0" w:noVBand="1"/>
      </w:tblPr>
      <w:tblGrid>
        <w:gridCol w:w="1975"/>
        <w:gridCol w:w="1415"/>
        <w:gridCol w:w="305"/>
        <w:gridCol w:w="236"/>
        <w:gridCol w:w="764"/>
      </w:tblGrid>
      <w:tr w:rsidR="000546E9" w:rsidRPr="0079351B" w:rsidTr="00E1071D">
        <w:trPr>
          <w:trHeight w:val="368"/>
          <w:jc w:val="right"/>
        </w:trPr>
        <w:tc>
          <w:tcPr>
            <w:tcW w:w="4694" w:type="dxa"/>
            <w:gridSpan w:val="5"/>
            <w:hideMark/>
          </w:tcPr>
          <w:p w:rsidR="000546E9" w:rsidRPr="0079351B" w:rsidRDefault="000546E9" w:rsidP="00E1071D">
            <w:pPr>
              <w:pStyle w:val="a4"/>
              <w:ind w:left="-119"/>
              <w:jc w:val="right"/>
              <w:rPr>
                <w:rFonts w:ascii="Courier New" w:eastAsia="Times New Roman" w:hAnsi="Courier New" w:cs="Courier New"/>
              </w:rPr>
            </w:pPr>
            <w:r w:rsidRPr="0079351B">
              <w:rPr>
                <w:rFonts w:ascii="Courier New" w:hAnsi="Courier New" w:cs="Courier New"/>
              </w:rPr>
              <w:t>Приложение №2</w:t>
            </w:r>
          </w:p>
          <w:p w:rsidR="000546E9" w:rsidRPr="0079351B" w:rsidRDefault="000546E9" w:rsidP="00E1071D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  <w:r w:rsidRPr="0079351B">
              <w:rPr>
                <w:rFonts w:ascii="Courier New" w:hAnsi="Courier New" w:cs="Courier New"/>
              </w:rPr>
              <w:t>к постановлению</w:t>
            </w:r>
          </w:p>
          <w:p w:rsidR="000546E9" w:rsidRPr="0079351B" w:rsidRDefault="000546E9" w:rsidP="00E1071D">
            <w:pPr>
              <w:pStyle w:val="a4"/>
              <w:ind w:left="-119"/>
              <w:jc w:val="right"/>
              <w:rPr>
                <w:rFonts w:ascii="Courier New" w:eastAsia="Times New Roman" w:hAnsi="Courier New" w:cs="Courier New"/>
              </w:rPr>
            </w:pPr>
            <w:r w:rsidRPr="0079351B">
              <w:rPr>
                <w:rFonts w:ascii="Courier New" w:hAnsi="Courier New" w:cs="Courier New"/>
              </w:rPr>
              <w:t>администрации МО «</w:t>
            </w:r>
            <w:proofErr w:type="spellStart"/>
            <w:r w:rsidRPr="0079351B">
              <w:rPr>
                <w:rFonts w:ascii="Courier New" w:hAnsi="Courier New" w:cs="Courier New"/>
              </w:rPr>
              <w:t>Укыр</w:t>
            </w:r>
            <w:proofErr w:type="spellEnd"/>
            <w:r w:rsidRPr="0079351B">
              <w:rPr>
                <w:rFonts w:ascii="Courier New" w:hAnsi="Courier New" w:cs="Courier New"/>
              </w:rPr>
              <w:t>»</w:t>
            </w:r>
          </w:p>
        </w:tc>
      </w:tr>
      <w:tr w:rsidR="000546E9" w:rsidRPr="0079351B" w:rsidTr="00E1071D">
        <w:trPr>
          <w:trHeight w:val="272"/>
          <w:jc w:val="right"/>
        </w:trPr>
        <w:tc>
          <w:tcPr>
            <w:tcW w:w="1974" w:type="dxa"/>
            <w:vAlign w:val="center"/>
            <w:hideMark/>
          </w:tcPr>
          <w:p w:rsidR="000546E9" w:rsidRPr="0079351B" w:rsidRDefault="000546E9" w:rsidP="00E1071D">
            <w:pPr>
              <w:pStyle w:val="a4"/>
              <w:ind w:right="-73"/>
              <w:jc w:val="right"/>
              <w:rPr>
                <w:rFonts w:ascii="Courier New" w:eastAsia="Times New Roman" w:hAnsi="Courier New" w:cs="Courier New"/>
                <w:color w:val="0000FF"/>
              </w:rPr>
            </w:pPr>
            <w:r w:rsidRPr="0079351B">
              <w:rPr>
                <w:rFonts w:ascii="Courier New" w:hAnsi="Courier New" w:cs="Courier New"/>
              </w:rPr>
              <w:t>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46E9" w:rsidRPr="004A1F6A" w:rsidRDefault="000546E9" w:rsidP="00C437E2">
            <w:pPr>
              <w:pStyle w:val="a4"/>
              <w:ind w:left="-143" w:right="-169"/>
              <w:jc w:val="center"/>
              <w:rPr>
                <w:rFonts w:ascii="Courier New" w:eastAsia="Times New Roman" w:hAnsi="Courier New" w:cs="Courier New"/>
              </w:rPr>
            </w:pPr>
            <w:r w:rsidRPr="004A1F6A">
              <w:rPr>
                <w:rFonts w:ascii="Courier New" w:hAnsi="Courier New" w:cs="Courier New"/>
              </w:rPr>
              <w:t>1</w:t>
            </w:r>
            <w:r w:rsidR="00C437E2">
              <w:rPr>
                <w:rFonts w:ascii="Courier New" w:hAnsi="Courier New" w:cs="Courier New"/>
              </w:rPr>
              <w:t>0</w:t>
            </w:r>
            <w:r w:rsidRPr="004A1F6A">
              <w:rPr>
                <w:rFonts w:ascii="Courier New" w:hAnsi="Courier New" w:cs="Courier New"/>
              </w:rPr>
              <w:t>.04.201</w:t>
            </w:r>
            <w:r w:rsidR="00C437E2">
              <w:rPr>
                <w:rFonts w:ascii="Courier New" w:hAnsi="Courier New" w:cs="Courier New"/>
              </w:rPr>
              <w:t>9</w:t>
            </w:r>
          </w:p>
        </w:tc>
        <w:tc>
          <w:tcPr>
            <w:tcW w:w="305" w:type="dxa"/>
            <w:vAlign w:val="center"/>
            <w:hideMark/>
          </w:tcPr>
          <w:p w:rsidR="000546E9" w:rsidRPr="004A1F6A" w:rsidRDefault="000546E9" w:rsidP="00E1071D">
            <w:pPr>
              <w:pStyle w:val="a4"/>
              <w:ind w:left="-65" w:right="-147"/>
              <w:jc w:val="both"/>
              <w:rPr>
                <w:rFonts w:ascii="Courier New" w:eastAsia="Times New Roman" w:hAnsi="Courier New" w:cs="Courier New"/>
              </w:rPr>
            </w:pPr>
            <w:proofErr w:type="gramStart"/>
            <w:r w:rsidRPr="004A1F6A">
              <w:rPr>
                <w:rFonts w:ascii="Courier New" w:hAnsi="Courier New" w:cs="Courier New"/>
              </w:rPr>
              <w:t>г</w:t>
            </w:r>
            <w:proofErr w:type="gramEnd"/>
            <w:r w:rsidRPr="004A1F6A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0546E9" w:rsidRPr="004A1F6A" w:rsidRDefault="000546E9" w:rsidP="00E1071D">
            <w:pPr>
              <w:pStyle w:val="a4"/>
              <w:ind w:left="-143" w:right="-22"/>
              <w:jc w:val="right"/>
              <w:rPr>
                <w:rFonts w:ascii="Courier New" w:eastAsia="Times New Roman" w:hAnsi="Courier New" w:cs="Courier New"/>
              </w:rPr>
            </w:pPr>
            <w:r w:rsidRPr="004A1F6A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46E9" w:rsidRPr="004A1F6A" w:rsidRDefault="00C437E2" w:rsidP="00E1071D">
            <w:pPr>
              <w:pStyle w:val="a4"/>
              <w:ind w:left="-52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</w:tr>
    </w:tbl>
    <w:p w:rsidR="000546E9" w:rsidRDefault="000546E9" w:rsidP="000546E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546E9" w:rsidRPr="00C0452F" w:rsidRDefault="000546E9" w:rsidP="000546E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0452F">
        <w:rPr>
          <w:rFonts w:ascii="Arial" w:hAnsi="Arial" w:cs="Arial"/>
          <w:b/>
          <w:sz w:val="30"/>
          <w:szCs w:val="30"/>
        </w:rPr>
        <w:t>ПОЛОЖЕНИЕ ПО ФОРМИРОВАНИЮ И ОРГАНИЗАЦИИ РАБОТЫ В ВЕСЕНЕ-ЛЕТНИЙ ПОЖАРООПАСНЫЙ ПЕРИОД ПАТРУЛЬНЫХ И ПАТРУЛЬНО-МАНЁВРЕННЫХ И ГРУПП МУНИЦИПАЛЬНОГО ОБРАЗОВАНИЯ «УКЫР»</w:t>
      </w:r>
    </w:p>
    <w:p w:rsidR="000546E9" w:rsidRDefault="000546E9" w:rsidP="000546E9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p w:rsidR="000546E9" w:rsidRDefault="000546E9" w:rsidP="000546E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Общие положения</w:t>
      </w:r>
    </w:p>
    <w:p w:rsidR="000546E9" w:rsidRDefault="000546E9" w:rsidP="000546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1.1.Положение разработано в целях обеспечения единого подхода к порядку формирования и организации работы межведомственных: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патрульных;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патрульно-манёвренных;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групп муниципального образования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в весенне-летний пожароопасный период 201</w:t>
      </w:r>
      <w:r w:rsidR="00C437E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5 – 10 человек.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1.5.Состав патрульных и патрульно-манёвренных групп утверждается решением заседания КЧС и ПБ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0546E9" w:rsidRDefault="000546E9" w:rsidP="000546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546E9" w:rsidRDefault="000546E9" w:rsidP="000546E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</w:rPr>
        <w:t>. Цели и задачи патрульных и патрульно-манёвренных групп</w:t>
      </w:r>
    </w:p>
    <w:p w:rsidR="000546E9" w:rsidRDefault="000546E9" w:rsidP="000546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0546E9" w:rsidRDefault="000546E9" w:rsidP="000546E9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2.3.Основными задачами сформированных групп являются:</w:t>
      </w:r>
    </w:p>
    <w:p w:rsidR="000546E9" w:rsidRDefault="000546E9" w:rsidP="000546E9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0546E9" w:rsidRDefault="000546E9" w:rsidP="000546E9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0546E9" w:rsidRDefault="000546E9" w:rsidP="000546E9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0546E9" w:rsidRDefault="000546E9" w:rsidP="000546E9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выявление очагов природных пожаров и загораний на ранней стадии;</w:t>
      </w:r>
    </w:p>
    <w:p w:rsidR="000546E9" w:rsidRDefault="000546E9" w:rsidP="000546E9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0546E9" w:rsidRDefault="000546E9" w:rsidP="000546E9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0546E9" w:rsidRDefault="000546E9" w:rsidP="000546E9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0546E9" w:rsidRDefault="000546E9" w:rsidP="000546E9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сведений о проведённой работе.</w:t>
      </w:r>
    </w:p>
    <w:p w:rsidR="000546E9" w:rsidRDefault="000546E9" w:rsidP="000546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546E9" w:rsidRDefault="000546E9" w:rsidP="000546E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III</w:t>
      </w:r>
      <w:r>
        <w:rPr>
          <w:rFonts w:ascii="Arial" w:hAnsi="Arial" w:cs="Arial"/>
          <w:b/>
          <w:sz w:val="24"/>
          <w:szCs w:val="24"/>
        </w:rPr>
        <w:t>. Порядок организации работы</w:t>
      </w:r>
    </w:p>
    <w:p w:rsidR="000546E9" w:rsidRDefault="000546E9" w:rsidP="000546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3.1.В состав патрульных и патрульно-манёвренных групп, в зависимости от выполняемых задач, включаются представители: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органов местного самоуправления всех уровней;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старосты сельских населённых пунктов;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всех видов пожарной охраны, в пределах компетенции и полномочий;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добровольцы и волонтёры из числа населения;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частных охранных предприятий;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>
        <w:rPr>
          <w:rFonts w:ascii="Arial" w:hAnsi="Arial" w:cs="Arial"/>
          <w:sz w:val="24"/>
          <w:szCs w:val="24"/>
        </w:rPr>
        <w:t>энергослужб</w:t>
      </w:r>
      <w:proofErr w:type="spellEnd"/>
      <w:r>
        <w:rPr>
          <w:rFonts w:ascii="Arial" w:hAnsi="Arial" w:cs="Arial"/>
          <w:sz w:val="24"/>
          <w:szCs w:val="24"/>
        </w:rPr>
        <w:t xml:space="preserve"> обслуживающие линейные объекты, дорожные службы и т.д.).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3.2.В зависимости от функций патрульные и патрульно-манёвренные группы оснащаются: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легковыми автомобилями, в том числе повышенной проходимости;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грузовыми автомобилями и автобусами;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инженерной техникой;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средствами связи;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агитационными материалами о соблюдении требований пожарной безопасности;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средствами фото и видео фиксации правонарушений;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спецодеждой и снаряжением;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средствами тушения пожаров.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3 классе пожарной опасности организовывать работу не менее 60 % количества патрульных групп.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4 классе пожарной опасности организовывать работу не менее 80 % количества патрульных групп.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5 классе пожарной опасности организовывать работу 100 % количества патрульных групп.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3.6.Для каждой патрульной группы заблаговременно разрабатывается и утверждается маршрут патрулирования.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муниципального образования.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3.9.Задание патрульным и патрульно-манёвренным группам на проведение мониторинга выдаются ежедневно в зависимости от обстановки на территории МО «</w:t>
      </w:r>
      <w:proofErr w:type="spellStart"/>
      <w:r w:rsidR="00C437E2">
        <w:rPr>
          <w:rFonts w:ascii="Arial" w:hAnsi="Arial" w:cs="Arial"/>
          <w:sz w:val="24"/>
          <w:szCs w:val="24"/>
        </w:rPr>
        <w:t>Укыр</w:t>
      </w:r>
      <w:bookmarkStart w:id="0" w:name="_GoBack"/>
      <w:bookmarkEnd w:id="0"/>
      <w:proofErr w:type="spellEnd"/>
      <w:r>
        <w:rPr>
          <w:rFonts w:ascii="Arial" w:hAnsi="Arial" w:cs="Arial"/>
          <w:sz w:val="24"/>
          <w:szCs w:val="24"/>
        </w:rPr>
        <w:t>», в том числе при проведении совместных разводов групп. Время проведения развода с 8:00 до 9:00 часов. Информация о планах работы обобщается ЕДДС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с 18:00 до 19:00 часов.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3.11.При обнаружении патрульными группами очагов горения информация незамедлительно передаётся на ЕДДС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для организации принятия мер по реагированию.</w:t>
      </w:r>
    </w:p>
    <w:p w:rsidR="000546E9" w:rsidRDefault="000546E9" w:rsidP="00054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3.12.При обнаружении патрульно-манёвренными группами очагов горения информация незамедлительно передаётся на ЕДДС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и принимаются меры по ликвидации очага.</w:t>
      </w:r>
    </w:p>
    <w:p w:rsidR="000546E9" w:rsidRDefault="000546E9" w:rsidP="000546E9">
      <w:pPr>
        <w:rPr>
          <w:rFonts w:ascii="Courier New" w:hAnsi="Courier New" w:cs="Courier New"/>
        </w:rPr>
      </w:pPr>
    </w:p>
    <w:p w:rsidR="000546E9" w:rsidRDefault="000546E9" w:rsidP="000546E9">
      <w:pPr>
        <w:tabs>
          <w:tab w:val="left" w:pos="0"/>
        </w:tabs>
        <w:ind w:right="-850"/>
        <w:jc w:val="center"/>
        <w:rPr>
          <w:b/>
          <w:sz w:val="28"/>
          <w:szCs w:val="26"/>
        </w:rPr>
      </w:pPr>
    </w:p>
    <w:p w:rsidR="000546E9" w:rsidRDefault="000546E9" w:rsidP="000546E9">
      <w:pPr>
        <w:tabs>
          <w:tab w:val="left" w:pos="0"/>
        </w:tabs>
        <w:ind w:right="-850"/>
        <w:jc w:val="center"/>
        <w:rPr>
          <w:b/>
          <w:sz w:val="28"/>
          <w:szCs w:val="26"/>
        </w:rPr>
      </w:pPr>
    </w:p>
    <w:p w:rsidR="000546E9" w:rsidRDefault="000546E9" w:rsidP="000546E9">
      <w:pPr>
        <w:tabs>
          <w:tab w:val="left" w:pos="0"/>
        </w:tabs>
        <w:ind w:right="-850"/>
        <w:jc w:val="center"/>
        <w:rPr>
          <w:b/>
          <w:sz w:val="28"/>
          <w:szCs w:val="26"/>
        </w:rPr>
      </w:pPr>
    </w:p>
    <w:p w:rsidR="000546E9" w:rsidRDefault="000546E9" w:rsidP="000546E9">
      <w:pPr>
        <w:tabs>
          <w:tab w:val="left" w:pos="0"/>
        </w:tabs>
        <w:ind w:right="-850"/>
        <w:jc w:val="center"/>
        <w:rPr>
          <w:b/>
          <w:sz w:val="28"/>
          <w:szCs w:val="26"/>
        </w:rPr>
      </w:pPr>
    </w:p>
    <w:p w:rsidR="000546E9" w:rsidRDefault="000546E9" w:rsidP="000546E9">
      <w:pPr>
        <w:tabs>
          <w:tab w:val="left" w:pos="0"/>
        </w:tabs>
        <w:ind w:right="-850"/>
        <w:jc w:val="center"/>
        <w:rPr>
          <w:b/>
          <w:sz w:val="28"/>
          <w:szCs w:val="26"/>
        </w:rPr>
      </w:pPr>
    </w:p>
    <w:p w:rsidR="000546E9" w:rsidRDefault="000546E9" w:rsidP="000546E9">
      <w:pPr>
        <w:tabs>
          <w:tab w:val="left" w:pos="0"/>
        </w:tabs>
        <w:ind w:right="-850"/>
        <w:jc w:val="center"/>
        <w:rPr>
          <w:b/>
          <w:sz w:val="28"/>
          <w:szCs w:val="26"/>
        </w:rPr>
      </w:pPr>
    </w:p>
    <w:p w:rsidR="000546E9" w:rsidRDefault="000546E9" w:rsidP="000546E9">
      <w:pPr>
        <w:tabs>
          <w:tab w:val="left" w:pos="0"/>
        </w:tabs>
        <w:ind w:right="-850"/>
        <w:jc w:val="center"/>
        <w:rPr>
          <w:b/>
          <w:sz w:val="28"/>
          <w:szCs w:val="26"/>
        </w:rPr>
      </w:pPr>
    </w:p>
    <w:p w:rsidR="000546E9" w:rsidRDefault="000546E9" w:rsidP="000546E9">
      <w:pPr>
        <w:tabs>
          <w:tab w:val="left" w:pos="0"/>
        </w:tabs>
        <w:ind w:right="-850"/>
        <w:jc w:val="center"/>
        <w:rPr>
          <w:b/>
          <w:sz w:val="28"/>
          <w:szCs w:val="26"/>
        </w:rPr>
      </w:pPr>
    </w:p>
    <w:p w:rsidR="000546E9" w:rsidRDefault="000546E9" w:rsidP="000546E9">
      <w:pPr>
        <w:tabs>
          <w:tab w:val="left" w:pos="0"/>
        </w:tabs>
        <w:ind w:right="-850"/>
        <w:jc w:val="center"/>
        <w:rPr>
          <w:b/>
          <w:sz w:val="28"/>
          <w:szCs w:val="26"/>
        </w:rPr>
      </w:pPr>
    </w:p>
    <w:p w:rsidR="000546E9" w:rsidRDefault="000546E9" w:rsidP="000546E9">
      <w:pPr>
        <w:tabs>
          <w:tab w:val="left" w:pos="0"/>
        </w:tabs>
        <w:ind w:right="-850"/>
        <w:jc w:val="center"/>
        <w:rPr>
          <w:b/>
          <w:sz w:val="28"/>
          <w:szCs w:val="26"/>
        </w:rPr>
      </w:pPr>
    </w:p>
    <w:p w:rsidR="000546E9" w:rsidRDefault="000546E9" w:rsidP="000546E9">
      <w:pPr>
        <w:tabs>
          <w:tab w:val="left" w:pos="0"/>
        </w:tabs>
        <w:ind w:right="-850"/>
        <w:jc w:val="center"/>
        <w:rPr>
          <w:b/>
          <w:sz w:val="28"/>
          <w:szCs w:val="26"/>
        </w:rPr>
      </w:pPr>
    </w:p>
    <w:p w:rsidR="000546E9" w:rsidRDefault="000546E9" w:rsidP="000546E9">
      <w:pPr>
        <w:tabs>
          <w:tab w:val="left" w:pos="0"/>
        </w:tabs>
        <w:ind w:right="-850"/>
        <w:jc w:val="center"/>
        <w:rPr>
          <w:b/>
          <w:sz w:val="28"/>
          <w:szCs w:val="26"/>
        </w:rPr>
      </w:pPr>
    </w:p>
    <w:p w:rsidR="00CC7894" w:rsidRDefault="00CC7894"/>
    <w:sectPr w:rsidR="00CC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75"/>
    <w:rsid w:val="000546E9"/>
    <w:rsid w:val="003A6D75"/>
    <w:rsid w:val="009E438A"/>
    <w:rsid w:val="00C437E2"/>
    <w:rsid w:val="00C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546E9"/>
  </w:style>
  <w:style w:type="paragraph" w:styleId="a4">
    <w:name w:val="No Spacing"/>
    <w:link w:val="a3"/>
    <w:uiPriority w:val="1"/>
    <w:qFormat/>
    <w:rsid w:val="000546E9"/>
    <w:pPr>
      <w:spacing w:after="0" w:line="240" w:lineRule="auto"/>
    </w:pPr>
  </w:style>
  <w:style w:type="paragraph" w:styleId="a5">
    <w:name w:val="Title"/>
    <w:basedOn w:val="a"/>
    <w:link w:val="a6"/>
    <w:qFormat/>
    <w:rsid w:val="000546E9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546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rsid w:val="00054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3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546E9"/>
  </w:style>
  <w:style w:type="paragraph" w:styleId="a4">
    <w:name w:val="No Spacing"/>
    <w:link w:val="a3"/>
    <w:uiPriority w:val="1"/>
    <w:qFormat/>
    <w:rsid w:val="000546E9"/>
    <w:pPr>
      <w:spacing w:after="0" w:line="240" w:lineRule="auto"/>
    </w:pPr>
  </w:style>
  <w:style w:type="paragraph" w:styleId="a5">
    <w:name w:val="Title"/>
    <w:basedOn w:val="a"/>
    <w:link w:val="a6"/>
    <w:qFormat/>
    <w:rsid w:val="000546E9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546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rsid w:val="00054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3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cp:lastPrinted>2019-04-11T01:44:00Z</cp:lastPrinted>
  <dcterms:created xsi:type="dcterms:W3CDTF">2018-10-26T06:37:00Z</dcterms:created>
  <dcterms:modified xsi:type="dcterms:W3CDTF">2019-04-11T01:47:00Z</dcterms:modified>
</cp:coreProperties>
</file>